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FF" w:rsidRPr="006F6A35" w:rsidRDefault="00CD7694" w:rsidP="00CD7694">
      <w:pPr>
        <w:spacing w:line="360" w:lineRule="auto"/>
        <w:jc w:val="center"/>
        <w:rPr>
          <w:szCs w:val="24"/>
        </w:rPr>
      </w:pPr>
      <w:r w:rsidRPr="006F6A35">
        <w:rPr>
          <w:szCs w:val="24"/>
        </w:rPr>
        <w:t>ORDENANZA XII - Nº 67</w:t>
      </w:r>
    </w:p>
    <w:p w:rsidR="00CD7694" w:rsidRPr="00CD7694" w:rsidRDefault="00CD7694" w:rsidP="00CD7694">
      <w:pPr>
        <w:spacing w:line="360" w:lineRule="auto"/>
        <w:jc w:val="center"/>
        <w:rPr>
          <w:szCs w:val="24"/>
          <w:u w:val="single"/>
        </w:rPr>
      </w:pPr>
    </w:p>
    <w:p w:rsidR="00035FFF" w:rsidRPr="006F6A35" w:rsidRDefault="00035FFF" w:rsidP="00035FFF">
      <w:pPr>
        <w:tabs>
          <w:tab w:val="left" w:pos="2268"/>
          <w:tab w:val="left" w:pos="2835"/>
        </w:tabs>
        <w:spacing w:line="360" w:lineRule="auto"/>
        <w:jc w:val="center"/>
        <w:rPr>
          <w:szCs w:val="24"/>
          <w:lang w:eastAsia="es-AR"/>
        </w:rPr>
      </w:pPr>
      <w:r w:rsidRPr="006F6A35">
        <w:rPr>
          <w:szCs w:val="24"/>
          <w:lang w:eastAsia="es-AR"/>
        </w:rPr>
        <w:t>ANEXO ÚNICO</w:t>
      </w:r>
    </w:p>
    <w:p w:rsidR="00035FFF" w:rsidRPr="00CD7694" w:rsidRDefault="00035FFF" w:rsidP="00035FFF">
      <w:pPr>
        <w:tabs>
          <w:tab w:val="left" w:pos="0"/>
        </w:tabs>
        <w:spacing w:line="360" w:lineRule="auto"/>
        <w:jc w:val="center"/>
        <w:rPr>
          <w:szCs w:val="24"/>
          <w:lang w:eastAsia="es-AR"/>
        </w:rPr>
      </w:pPr>
      <w:r w:rsidRPr="00CD7694">
        <w:rPr>
          <w:szCs w:val="24"/>
          <w:lang w:eastAsia="es-AR"/>
        </w:rPr>
        <w:t>CUESTIONES PROCEDIMENTALES</w:t>
      </w:r>
    </w:p>
    <w:p w:rsidR="00035FFF" w:rsidRDefault="00035FFF" w:rsidP="00035FFF">
      <w:pPr>
        <w:tabs>
          <w:tab w:val="left" w:pos="0"/>
        </w:tabs>
        <w:spacing w:line="360" w:lineRule="auto"/>
        <w:jc w:val="center"/>
        <w:rPr>
          <w:b/>
          <w:szCs w:val="24"/>
          <w:lang w:eastAsia="es-AR"/>
        </w:rPr>
      </w:pPr>
    </w:p>
    <w:p w:rsidR="00035FFF" w:rsidRDefault="00035FFF" w:rsidP="00035FF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eastAsia="es-AR"/>
        </w:rPr>
      </w:pPr>
      <w:r w:rsidRPr="0022403F">
        <w:rPr>
          <w:szCs w:val="24"/>
          <w:lang w:eastAsia="es-AR"/>
        </w:rPr>
        <w:t xml:space="preserve">Integración del </w:t>
      </w:r>
      <w:r>
        <w:rPr>
          <w:szCs w:val="24"/>
          <w:lang w:eastAsia="es-AR"/>
        </w:rPr>
        <w:t>Parlamento Municipal de Personas con Discapacidad:</w:t>
      </w:r>
    </w:p>
    <w:p w:rsidR="00035FFF" w:rsidRDefault="00035FFF" w:rsidP="00035FFF">
      <w:pPr>
        <w:pStyle w:val="Prrafodelista"/>
        <w:numPr>
          <w:ilvl w:val="0"/>
          <w:numId w:val="1"/>
        </w:numPr>
        <w:tabs>
          <w:tab w:val="left" w:pos="709"/>
          <w:tab w:val="left" w:pos="2835"/>
        </w:tabs>
        <w:spacing w:line="360" w:lineRule="auto"/>
        <w:ind w:left="0" w:firstLine="0"/>
        <w:jc w:val="both"/>
        <w:rPr>
          <w:lang w:eastAsia="es-AR"/>
        </w:rPr>
      </w:pPr>
      <w:r>
        <w:rPr>
          <w:lang w:eastAsia="es-AR"/>
        </w:rPr>
        <w:t>El mismo estará integrado por dos representantes mayores de dieciocho (18) años, (titular y suplente), por cada integrante que en carácter de Concejal Titular tenga el Honorable Concejo Deliberante y acompañados por los mismos; tomarán sus lugares en la representación y debate de toda clase de proyectos, totalizando el número de 14 (catorce) Titulares y 14 (catorce) Suplentes;</w:t>
      </w:r>
    </w:p>
    <w:p w:rsidR="00035FFF" w:rsidRDefault="00035FFF" w:rsidP="00035FFF">
      <w:pPr>
        <w:pStyle w:val="Prrafodelista"/>
        <w:numPr>
          <w:ilvl w:val="0"/>
          <w:numId w:val="1"/>
        </w:numPr>
        <w:tabs>
          <w:tab w:val="left" w:pos="709"/>
          <w:tab w:val="left" w:pos="2835"/>
        </w:tabs>
        <w:spacing w:line="360" w:lineRule="auto"/>
        <w:ind w:left="0" w:firstLine="0"/>
        <w:jc w:val="both"/>
        <w:rPr>
          <w:lang w:eastAsia="es-AR"/>
        </w:rPr>
      </w:pPr>
      <w:r>
        <w:rPr>
          <w:lang w:eastAsia="es-AR"/>
        </w:rPr>
        <w:t>La integración mencionada deberá respetar la titularidad de cargos de las autoridades parlamentarias electas (durante el periodo de Sesión y el tratamiento en Comisión), ocupando para ello los puestos que en la actualidad posean los Concejales en cuya representación acompañan;</w:t>
      </w:r>
    </w:p>
    <w:p w:rsidR="00035FFF" w:rsidRDefault="00035FFF" w:rsidP="00035FFF">
      <w:pPr>
        <w:pStyle w:val="Prrafodelista"/>
        <w:numPr>
          <w:ilvl w:val="0"/>
          <w:numId w:val="1"/>
        </w:numPr>
        <w:tabs>
          <w:tab w:val="left" w:pos="709"/>
          <w:tab w:val="left" w:pos="2835"/>
        </w:tabs>
        <w:spacing w:line="360" w:lineRule="auto"/>
        <w:ind w:left="0" w:firstLine="0"/>
        <w:jc w:val="both"/>
        <w:rPr>
          <w:lang w:eastAsia="es-AR"/>
        </w:rPr>
      </w:pPr>
      <w:r>
        <w:rPr>
          <w:lang w:eastAsia="es-AR"/>
        </w:rPr>
        <w:t>Los representantes serán seleccionados únicamente de acuerdo al procedimiento establecido en el presente Anexo Único;</w:t>
      </w:r>
    </w:p>
    <w:p w:rsidR="00035FFF" w:rsidRDefault="00035FFF" w:rsidP="00035FFF">
      <w:pPr>
        <w:pStyle w:val="Prrafodelista"/>
        <w:numPr>
          <w:ilvl w:val="0"/>
          <w:numId w:val="1"/>
        </w:numPr>
        <w:tabs>
          <w:tab w:val="left" w:pos="709"/>
          <w:tab w:val="left" w:pos="2835"/>
        </w:tabs>
        <w:spacing w:line="360" w:lineRule="auto"/>
        <w:ind w:left="0" w:firstLine="0"/>
        <w:jc w:val="both"/>
        <w:rPr>
          <w:lang w:eastAsia="es-AR"/>
        </w:rPr>
      </w:pPr>
      <w:r>
        <w:rPr>
          <w:lang w:eastAsia="es-AR"/>
        </w:rPr>
        <w:t>Cada Concejal deberá seleccionar dos representantes pertenecientes a la comunidad de Personas con Discapacidad, 15 días antes de la conformación del Parlamento y comunicarlo a la Pro-Secretaría Legislativa que será la encargada de la organización del mismo;</w:t>
      </w:r>
    </w:p>
    <w:p w:rsidR="00035FFF" w:rsidRDefault="00035FFF" w:rsidP="00035FFF">
      <w:pPr>
        <w:pStyle w:val="Prrafodelista"/>
        <w:numPr>
          <w:ilvl w:val="0"/>
          <w:numId w:val="1"/>
        </w:numPr>
        <w:tabs>
          <w:tab w:val="left" w:pos="709"/>
          <w:tab w:val="left" w:pos="2835"/>
        </w:tabs>
        <w:spacing w:line="360" w:lineRule="auto"/>
        <w:ind w:left="0" w:firstLine="0"/>
        <w:jc w:val="both"/>
        <w:rPr>
          <w:lang w:eastAsia="es-AR"/>
        </w:rPr>
      </w:pPr>
      <w:r>
        <w:rPr>
          <w:lang w:eastAsia="es-AR"/>
        </w:rPr>
        <w:t>La integración del Parlamento deberá realizarse conforme a las disposiciones establecidas en la Ordenanza XII – N° 17 (antes Ordenanza N° 832);</w:t>
      </w:r>
    </w:p>
    <w:p w:rsidR="00035FFF" w:rsidRDefault="00035FFF" w:rsidP="00035FFF">
      <w:pPr>
        <w:pStyle w:val="Prrafodelista"/>
        <w:numPr>
          <w:ilvl w:val="0"/>
          <w:numId w:val="1"/>
        </w:numPr>
        <w:tabs>
          <w:tab w:val="left" w:pos="709"/>
          <w:tab w:val="left" w:pos="2835"/>
        </w:tabs>
        <w:spacing w:line="360" w:lineRule="auto"/>
        <w:ind w:left="0" w:firstLine="0"/>
        <w:jc w:val="both"/>
        <w:rPr>
          <w:lang w:eastAsia="es-AR"/>
        </w:rPr>
      </w:pPr>
      <w:r>
        <w:rPr>
          <w:lang w:eastAsia="es-AR"/>
        </w:rPr>
        <w:t xml:space="preserve">El cuerpo de Concejales deberá seleccionar a los Parlamentarios que representen todos los tipos de discapacidad (física, psicosocial, cognitiva y sensorial), no pudiendo los mismos elegir a más de dos por cada sector representado, para lo cual deberán llegar a un acuerdo que incluya la representación equitativa de los sectores mencionados; </w:t>
      </w:r>
    </w:p>
    <w:p w:rsidR="00035FFF" w:rsidRDefault="00035FFF" w:rsidP="00035FFF">
      <w:pPr>
        <w:pStyle w:val="Prrafodelista"/>
        <w:numPr>
          <w:ilvl w:val="0"/>
          <w:numId w:val="1"/>
        </w:numPr>
        <w:tabs>
          <w:tab w:val="left" w:pos="709"/>
          <w:tab w:val="left" w:pos="2835"/>
        </w:tabs>
        <w:spacing w:line="360" w:lineRule="auto"/>
        <w:ind w:left="0" w:firstLine="0"/>
        <w:jc w:val="both"/>
        <w:rPr>
          <w:lang w:eastAsia="es-AR"/>
        </w:rPr>
      </w:pPr>
      <w:r>
        <w:rPr>
          <w:lang w:eastAsia="es-AR"/>
        </w:rPr>
        <w:t>El Parlamento deberá llevarse a cabo un día viernes de la segunda semana de noviembre, previo al día Mundial de la Discapacidad celebrado el 3 de diciembre de cada año;</w:t>
      </w:r>
    </w:p>
    <w:p w:rsidR="00035FFF" w:rsidRDefault="00035FFF" w:rsidP="00035FFF">
      <w:pPr>
        <w:pStyle w:val="Prrafodelista"/>
        <w:numPr>
          <w:ilvl w:val="0"/>
          <w:numId w:val="1"/>
        </w:numPr>
        <w:tabs>
          <w:tab w:val="left" w:pos="709"/>
          <w:tab w:val="left" w:pos="2835"/>
        </w:tabs>
        <w:spacing w:line="360" w:lineRule="auto"/>
        <w:ind w:left="0" w:firstLine="0"/>
        <w:jc w:val="both"/>
        <w:rPr>
          <w:lang w:eastAsia="es-AR"/>
        </w:rPr>
      </w:pPr>
      <w:r>
        <w:rPr>
          <w:lang w:eastAsia="es-AR"/>
        </w:rPr>
        <w:t>Los Expedientes a analizar serán incorporados en el Plan de Labor de la Sesión Ordinaria del día jueves de la semana posterior, para su tratamiento y despacho de Comisión;</w:t>
      </w:r>
    </w:p>
    <w:p w:rsidR="00035FFF" w:rsidRDefault="00035FFF" w:rsidP="00035FFF">
      <w:pPr>
        <w:pStyle w:val="Prrafodelista"/>
        <w:numPr>
          <w:ilvl w:val="0"/>
          <w:numId w:val="1"/>
        </w:numPr>
        <w:tabs>
          <w:tab w:val="left" w:pos="709"/>
          <w:tab w:val="left" w:pos="2835"/>
        </w:tabs>
        <w:spacing w:line="360" w:lineRule="auto"/>
        <w:ind w:left="0" w:firstLine="0"/>
        <w:jc w:val="both"/>
        <w:rPr>
          <w:lang w:eastAsia="es-AR"/>
        </w:rPr>
      </w:pPr>
      <w:r>
        <w:rPr>
          <w:lang w:eastAsia="es-AR"/>
        </w:rPr>
        <w:t>La Sesión será realizada en los horarios habituales en que se conduce el Honorable Concejo Deliberante para las demás Sesiones Ordinarias;</w:t>
      </w:r>
    </w:p>
    <w:p w:rsidR="00035FFF" w:rsidRDefault="00035FFF" w:rsidP="00035FFF">
      <w:pPr>
        <w:pStyle w:val="Prrafodelista"/>
        <w:numPr>
          <w:ilvl w:val="0"/>
          <w:numId w:val="1"/>
        </w:numPr>
        <w:tabs>
          <w:tab w:val="left" w:pos="709"/>
          <w:tab w:val="left" w:pos="2835"/>
        </w:tabs>
        <w:spacing w:line="360" w:lineRule="auto"/>
        <w:ind w:left="0" w:firstLine="0"/>
        <w:jc w:val="both"/>
        <w:rPr>
          <w:lang w:eastAsia="es-AR"/>
        </w:rPr>
      </w:pPr>
      <w:r>
        <w:rPr>
          <w:lang w:eastAsia="es-AR"/>
        </w:rPr>
        <w:t>Quienes participen de una edición del Parlamento Municipal de Personas con Discapacidad no podrán intervenir en la edición inmediatamente posterior;</w:t>
      </w:r>
    </w:p>
    <w:p w:rsidR="00BE37FD" w:rsidRPr="006F6A35" w:rsidRDefault="00035FFF" w:rsidP="00035FFF">
      <w:pPr>
        <w:pStyle w:val="Prrafodelista"/>
        <w:numPr>
          <w:ilvl w:val="0"/>
          <w:numId w:val="1"/>
        </w:numPr>
        <w:tabs>
          <w:tab w:val="left" w:pos="250"/>
          <w:tab w:val="left" w:pos="709"/>
          <w:tab w:val="left" w:pos="1828"/>
          <w:tab w:val="left" w:pos="2268"/>
          <w:tab w:val="left" w:pos="2835"/>
        </w:tabs>
        <w:spacing w:line="360" w:lineRule="auto"/>
        <w:ind w:left="0" w:firstLine="0"/>
        <w:jc w:val="both"/>
      </w:pPr>
      <w:r w:rsidRPr="00A60AF0">
        <w:rPr>
          <w:lang w:eastAsia="es-AR"/>
        </w:rPr>
        <w:t>Los cargos a</w:t>
      </w:r>
      <w:r>
        <w:rPr>
          <w:lang w:eastAsia="es-AR"/>
        </w:rPr>
        <w:t xml:space="preserve"> desempeñar serán ad-honorem.-</w:t>
      </w:r>
    </w:p>
    <w:sectPr w:rsidR="00BE37FD" w:rsidRPr="006F6A35" w:rsidSect="00035FFF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A5" w:rsidRDefault="007469A5" w:rsidP="00035FFF">
      <w:r>
        <w:separator/>
      </w:r>
    </w:p>
  </w:endnote>
  <w:endnote w:type="continuationSeparator" w:id="0">
    <w:p w:rsidR="007469A5" w:rsidRDefault="007469A5" w:rsidP="0003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A5" w:rsidRDefault="007469A5" w:rsidP="00035FFF">
      <w:r>
        <w:separator/>
      </w:r>
    </w:p>
  </w:footnote>
  <w:footnote w:type="continuationSeparator" w:id="0">
    <w:p w:rsidR="007469A5" w:rsidRDefault="007469A5" w:rsidP="0003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8F" w:rsidRDefault="007469A5">
    <w:pPr>
      <w:spacing w:line="360" w:lineRule="auto"/>
    </w:pPr>
  </w:p>
  <w:p w:rsidR="00BC28DD" w:rsidRDefault="007469A5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8F" w:rsidRDefault="00D6772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9F798F" w:rsidRDefault="00D6772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9F798F" w:rsidRDefault="00D6772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9F798F" w:rsidRDefault="00D6772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Adj.</w:t>
    </w:r>
    <w:proofErr w:type="spellEnd"/>
    <w:r>
      <w:rPr>
        <w:b/>
        <w:sz w:val="20"/>
      </w:rPr>
      <w:t xml:space="preserve">  780-C-93;  750-C-95</w:t>
    </w:r>
  </w:p>
  <w:p w:rsidR="009F798F" w:rsidRDefault="007469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2EB"/>
    <w:multiLevelType w:val="hybridMultilevel"/>
    <w:tmpl w:val="6D1AF6C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5FFF"/>
    <w:rsid w:val="00035FFF"/>
    <w:rsid w:val="001245C6"/>
    <w:rsid w:val="001A434C"/>
    <w:rsid w:val="002562FE"/>
    <w:rsid w:val="004D66E4"/>
    <w:rsid w:val="005C1836"/>
    <w:rsid w:val="006F6A35"/>
    <w:rsid w:val="007469A5"/>
    <w:rsid w:val="00A9668E"/>
    <w:rsid w:val="00BE37FD"/>
    <w:rsid w:val="00C34235"/>
    <w:rsid w:val="00C4584D"/>
    <w:rsid w:val="00CD7694"/>
    <w:rsid w:val="00CE5A86"/>
    <w:rsid w:val="00D0584D"/>
    <w:rsid w:val="00D6772A"/>
    <w:rsid w:val="00E821C2"/>
    <w:rsid w:val="00E83096"/>
    <w:rsid w:val="00ED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5F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5FF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35FFF"/>
    <w:pPr>
      <w:ind w:left="720"/>
      <w:contextualSpacing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5F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5FF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0FD2-BAB1-454D-92B3-234F16DE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Digesto1</cp:lastModifiedBy>
  <cp:revision>2</cp:revision>
  <dcterms:created xsi:type="dcterms:W3CDTF">2019-05-15T14:34:00Z</dcterms:created>
  <dcterms:modified xsi:type="dcterms:W3CDTF">2019-05-15T14:34:00Z</dcterms:modified>
</cp:coreProperties>
</file>